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CA" w:rsidRPr="00B239F9" w:rsidRDefault="005C6A13" w:rsidP="00A92F7C">
      <w:pPr>
        <w:jc w:val="center"/>
        <w:rPr>
          <w:b/>
          <w:sz w:val="32"/>
          <w:szCs w:val="32"/>
        </w:rPr>
      </w:pPr>
      <w:r w:rsidRPr="005C6A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.65pt;margin-top:26.75pt;width:679.75pt;height:66.05pt;z-index:251664384" strokeweight="2pt">
            <v:stroke linestyle="thickThin"/>
            <v:textbox style="mso-next-textbox:#_x0000_s1032">
              <w:txbxContent>
                <w:p w:rsidR="0029414B" w:rsidRPr="00744EC4" w:rsidRDefault="0029414B" w:rsidP="0029414B">
                  <w:pPr>
                    <w:spacing w:after="0"/>
                    <w:jc w:val="center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Ghi </w:t>
                  </w:r>
                  <w:r w:rsidRPr="00744EC4">
                    <w:rPr>
                      <w:rFonts w:hint="eastAsia"/>
                      <w:color w:val="000000" w:themeColor="text1"/>
                      <w:sz w:val="30"/>
                      <w:szCs w:val="30"/>
                      <w:lang w:val="sv-SE"/>
                    </w:rPr>
                    <w:t>đ</w:t>
                  </w: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ầy </w:t>
                  </w:r>
                  <w:r w:rsidRPr="00744EC4">
                    <w:rPr>
                      <w:rFonts w:hint="eastAsia"/>
                      <w:color w:val="000000" w:themeColor="text1"/>
                      <w:sz w:val="30"/>
                      <w:szCs w:val="30"/>
                      <w:lang w:val="sv-SE"/>
                    </w:rPr>
                    <w:t>đ</w:t>
                  </w: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ủ các nội dung trong </w:t>
                  </w:r>
                  <w:r w:rsidRPr="00744EC4">
                    <w:rPr>
                      <w:rFonts w:hint="eastAsia"/>
                      <w:color w:val="000000" w:themeColor="text1"/>
                      <w:sz w:val="30"/>
                      <w:szCs w:val="30"/>
                      <w:lang w:val="sv-SE"/>
                    </w:rPr>
                    <w:t>đơ</w:t>
                  </w: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n </w:t>
                  </w:r>
                  <w:r w:rsidRPr="00744EC4">
                    <w:rPr>
                      <w:rFonts w:hint="eastAsia"/>
                      <w:color w:val="000000" w:themeColor="text1"/>
                      <w:sz w:val="30"/>
                      <w:szCs w:val="30"/>
                      <w:lang w:val="sv-SE"/>
                    </w:rPr>
                    <w:t>đă</w:t>
                  </w: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ng ký tham gia đấu giá</w:t>
                  </w:r>
                </w:p>
                <w:p w:rsidR="0029414B" w:rsidRPr="00744EC4" w:rsidRDefault="0029414B" w:rsidP="0029414B">
                  <w:pPr>
                    <w:spacing w:after="0"/>
                    <w:jc w:val="center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Nộp hồ sơ và tiền mua hồ sơ tham gia đấu giá </w:t>
                  </w:r>
                </w:p>
                <w:p w:rsidR="001B0217" w:rsidRPr="00744EC4" w:rsidRDefault="0029414B" w:rsidP="00744EC4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744EC4">
                    <w:rPr>
                      <w:sz w:val="30"/>
                      <w:szCs w:val="30"/>
                    </w:rPr>
                    <w:t>Từ ngày</w:t>
                  </w:r>
                  <w:r w:rsidRPr="00744EC4">
                    <w:rPr>
                      <w:color w:val="000000"/>
                      <w:sz w:val="30"/>
                      <w:szCs w:val="30"/>
                      <w:lang w:val="es-ES"/>
                    </w:rPr>
                    <w:t xml:space="preserve"> </w:t>
                  </w:r>
                  <w:r w:rsidR="00A92F7C">
                    <w:rPr>
                      <w:color w:val="000000"/>
                      <w:sz w:val="30"/>
                      <w:szCs w:val="30"/>
                      <w:lang w:val="es-ES"/>
                    </w:rPr>
                    <w:t>09/10</w:t>
                  </w:r>
                  <w:r w:rsidRPr="00744EC4">
                    <w:rPr>
                      <w:color w:val="000000"/>
                      <w:sz w:val="30"/>
                      <w:szCs w:val="30"/>
                      <w:lang w:val="es-ES"/>
                    </w:rPr>
                    <w:t>/2017 đến 10</w:t>
                  </w:r>
                  <w:r w:rsidRPr="00744EC4">
                    <w:rPr>
                      <w:color w:val="000000"/>
                      <w:sz w:val="30"/>
                      <w:szCs w:val="30"/>
                      <w:lang w:val="es-ES"/>
                    </w:rPr>
                    <w:softHyphen/>
                    <w:t xml:space="preserve">h00’ ngày </w:t>
                  </w:r>
                  <w:r w:rsidR="00A92F7C">
                    <w:rPr>
                      <w:color w:val="000000"/>
                      <w:sz w:val="30"/>
                      <w:szCs w:val="30"/>
                      <w:lang w:val="es-ES"/>
                    </w:rPr>
                    <w:t>25</w:t>
                  </w:r>
                  <w:r w:rsidRPr="00744EC4">
                    <w:rPr>
                      <w:color w:val="000000"/>
                      <w:sz w:val="30"/>
                      <w:szCs w:val="30"/>
                      <w:lang w:val="es-ES"/>
                    </w:rPr>
                    <w:t>/10/2017 (Trong giờ hành chính các ngày làm việc)</w:t>
                  </w:r>
                </w:p>
              </w:txbxContent>
            </v:textbox>
          </v:shape>
        </w:pict>
      </w:r>
      <w:r w:rsidR="00C315CA" w:rsidRPr="00B239F9">
        <w:rPr>
          <w:b/>
          <w:sz w:val="32"/>
          <w:szCs w:val="32"/>
        </w:rPr>
        <w:t xml:space="preserve">QUY TRÌNH BỎ PHIẾU </w:t>
      </w:r>
      <w:r w:rsidR="00A92F7C">
        <w:rPr>
          <w:b/>
          <w:sz w:val="32"/>
          <w:szCs w:val="32"/>
        </w:rPr>
        <w:t>TRẢ GIÁ ĐG QSDĐ Ở TẠI KDC PHÍA TÂY BẮC ĐƯỜNG LÊ LỢI</w:t>
      </w:r>
    </w:p>
    <w:p w:rsidR="00024EAC" w:rsidRDefault="00024EAC" w:rsidP="00C315CA">
      <w:pPr>
        <w:ind w:firstLine="720"/>
      </w:pPr>
    </w:p>
    <w:p w:rsidR="00024EAC" w:rsidRDefault="00024EAC" w:rsidP="00C315CA">
      <w:pPr>
        <w:ind w:firstLine="720"/>
      </w:pPr>
    </w:p>
    <w:p w:rsidR="00B239F9" w:rsidRDefault="005C6A13" w:rsidP="00B239F9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306pt;margin-top:12.45pt;width:38.25pt;height:20.65pt;z-index:251662336">
            <v:textbox style="layout-flow:vertical-ideographic"/>
          </v:shape>
        </w:pict>
      </w:r>
    </w:p>
    <w:p w:rsidR="00B239F9" w:rsidRDefault="005C6A13" w:rsidP="00B239F9">
      <w:r>
        <w:rPr>
          <w:noProof/>
        </w:rPr>
        <w:pict>
          <v:shape id="_x0000_s1028" type="#_x0000_t202" style="position:absolute;margin-left:-7.65pt;margin-top:11.6pt;width:679.75pt;height:114.55pt;z-index:251660288" strokeweight="2pt">
            <v:stroke linestyle="thickThin"/>
            <v:textbox style="mso-next-textbox:#_x0000_s1028">
              <w:txbxContent>
                <w:p w:rsidR="00EE465F" w:rsidRPr="00744EC4" w:rsidRDefault="00EE465F" w:rsidP="0029231D">
                  <w:pPr>
                    <w:spacing w:after="0"/>
                    <w:jc w:val="center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Nhậ</w:t>
                  </w:r>
                  <w:r w:rsidR="0029231D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n </w:t>
                  </w: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phiếu trả giá</w:t>
                  </w:r>
                  <w:r w:rsidR="0029231D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 và</w:t>
                  </w: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 phong bì trả giá.</w:t>
                  </w:r>
                </w:p>
                <w:p w:rsidR="00EE465F" w:rsidRPr="00744EC4" w:rsidRDefault="00EE465F" w:rsidP="0029231D">
                  <w:pPr>
                    <w:spacing w:after="0"/>
                    <w:jc w:val="center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Ghi </w:t>
                  </w:r>
                  <w:r w:rsidRPr="00744EC4">
                    <w:rPr>
                      <w:rFonts w:hint="eastAsia"/>
                      <w:color w:val="000000" w:themeColor="text1"/>
                      <w:sz w:val="30"/>
                      <w:szCs w:val="30"/>
                      <w:lang w:val="sv-SE"/>
                    </w:rPr>
                    <w:t>đ</w:t>
                  </w: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ầy </w:t>
                  </w:r>
                  <w:r w:rsidRPr="00744EC4">
                    <w:rPr>
                      <w:rFonts w:hint="eastAsia"/>
                      <w:color w:val="000000" w:themeColor="text1"/>
                      <w:sz w:val="30"/>
                      <w:szCs w:val="30"/>
                      <w:lang w:val="sv-SE"/>
                    </w:rPr>
                    <w:t>đ</w:t>
                  </w: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ủ các nội dung trong phiếu trả giá và phong bì trả giá.</w:t>
                  </w:r>
                </w:p>
                <w:p w:rsidR="00EE465F" w:rsidRPr="00744EC4" w:rsidRDefault="00EE465F" w:rsidP="0029231D">
                  <w:pPr>
                    <w:spacing w:after="0"/>
                    <w:jc w:val="center"/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</w:pPr>
                  <w:r w:rsidRPr="00744EC4"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  <w:t>Không sửa, tẩy, xoá; tên người đăng ký và số thử</w:t>
                  </w:r>
                  <w:r w:rsidR="0029231D" w:rsidRPr="00744EC4"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  <w:t>a, số tiền bằng chữ và bằng số phải trùng khớp</w:t>
                  </w:r>
                </w:p>
                <w:p w:rsidR="00EE465F" w:rsidRPr="00744EC4" w:rsidRDefault="00B239F9" w:rsidP="0029231D">
                  <w:pPr>
                    <w:spacing w:after="0"/>
                    <w:jc w:val="center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Bỏ </w:t>
                  </w:r>
                  <w:r w:rsidR="00EE465F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phiếu trả giá </w:t>
                  </w: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trong phong bì trả</w:t>
                  </w:r>
                  <w:r w:rsidR="00EE465F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 giá;</w:t>
                  </w: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 Dán phong bì</w:t>
                  </w:r>
                  <w:r w:rsidR="00EE465F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; </w:t>
                  </w: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Ký ít nhất 03 chữ ký tại mép phong bì.</w:t>
                  </w:r>
                </w:p>
                <w:p w:rsidR="00B239F9" w:rsidRPr="00744EC4" w:rsidRDefault="00B239F9" w:rsidP="0029231D">
                  <w:pPr>
                    <w:spacing w:after="0"/>
                    <w:jc w:val="center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Bỏ phong bì vào thùng phiếu</w:t>
                  </w:r>
                  <w:r w:rsidR="0029414B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 - Hạn cuối vào lúc </w:t>
                  </w:r>
                  <w:r w:rsidR="0029414B" w:rsidRPr="00744EC4">
                    <w:rPr>
                      <w:color w:val="000000"/>
                      <w:sz w:val="30"/>
                      <w:szCs w:val="30"/>
                      <w:lang w:val="es-ES"/>
                    </w:rPr>
                    <w:t>10</w:t>
                  </w:r>
                  <w:r w:rsidR="0029414B" w:rsidRPr="00744EC4">
                    <w:rPr>
                      <w:color w:val="000000"/>
                      <w:sz w:val="30"/>
                      <w:szCs w:val="30"/>
                      <w:lang w:val="es-ES"/>
                    </w:rPr>
                    <w:softHyphen/>
                    <w:t xml:space="preserve">h00’ ngày </w:t>
                  </w:r>
                  <w:r w:rsidR="00A92F7C">
                    <w:rPr>
                      <w:color w:val="000000"/>
                      <w:sz w:val="30"/>
                      <w:szCs w:val="30"/>
                      <w:lang w:val="es-ES"/>
                    </w:rPr>
                    <w:t>25</w:t>
                  </w:r>
                  <w:r w:rsidR="0029414B" w:rsidRPr="00744EC4">
                    <w:rPr>
                      <w:color w:val="000000"/>
                      <w:sz w:val="30"/>
                      <w:szCs w:val="30"/>
                      <w:lang w:val="es-ES"/>
                    </w:rPr>
                    <w:t>/10/2017</w:t>
                  </w:r>
                </w:p>
                <w:p w:rsidR="00B239F9" w:rsidRDefault="00B239F9" w:rsidP="00B239F9">
                  <w:pPr>
                    <w:rPr>
                      <w:color w:val="000000" w:themeColor="text1"/>
                      <w:lang w:val="sv-SE"/>
                    </w:rPr>
                  </w:pPr>
                </w:p>
                <w:p w:rsidR="00B239F9" w:rsidRDefault="00B239F9" w:rsidP="00B239F9"/>
              </w:txbxContent>
            </v:textbox>
          </v:shape>
        </w:pict>
      </w:r>
    </w:p>
    <w:p w:rsidR="00B239F9" w:rsidRDefault="00B239F9" w:rsidP="00C315CA">
      <w:pPr>
        <w:ind w:firstLine="720"/>
      </w:pPr>
    </w:p>
    <w:p w:rsidR="00B239F9" w:rsidRDefault="00B239F9" w:rsidP="00C315CA">
      <w:pPr>
        <w:ind w:firstLine="720"/>
      </w:pPr>
    </w:p>
    <w:p w:rsidR="00B239F9" w:rsidRDefault="00B239F9" w:rsidP="00C315CA">
      <w:pPr>
        <w:ind w:firstLine="720"/>
      </w:pPr>
    </w:p>
    <w:p w:rsidR="00B239F9" w:rsidRDefault="005C6A13" w:rsidP="00C315CA">
      <w:pPr>
        <w:ind w:firstLine="720"/>
      </w:pPr>
      <w:r>
        <w:rPr>
          <w:noProof/>
        </w:rPr>
        <w:pict>
          <v:shape id="_x0000_s1031" type="#_x0000_t67" style="position:absolute;left:0;text-align:left;margin-left:306pt;margin-top:20.45pt;width:38.25pt;height:21.6pt;z-index:251663360">
            <v:textbox style="layout-flow:vertical-ideographic"/>
          </v:shape>
        </w:pict>
      </w:r>
    </w:p>
    <w:p w:rsidR="00B239F9" w:rsidRDefault="005C6A13" w:rsidP="00C315CA">
      <w:pPr>
        <w:ind w:firstLine="720"/>
      </w:pPr>
      <w:r>
        <w:rPr>
          <w:noProof/>
        </w:rPr>
        <w:pict>
          <v:shape id="_x0000_s1029" type="#_x0000_t202" style="position:absolute;left:0;text-align:left;margin-left:-7.65pt;margin-top:22.05pt;width:679.75pt;height:50.9pt;z-index:251661312" strokeweight="2pt">
            <v:stroke linestyle="thickThin"/>
            <v:textbox>
              <w:txbxContent>
                <w:p w:rsidR="00B239F9" w:rsidRPr="00744EC4" w:rsidRDefault="00B239F9" w:rsidP="001B0217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 w:rsidRPr="00744EC4">
                    <w:rPr>
                      <w:b/>
                      <w:sz w:val="30"/>
                      <w:szCs w:val="30"/>
                    </w:rPr>
                    <w:t xml:space="preserve">Lấy </w:t>
                  </w:r>
                  <w:r w:rsidR="002041C0" w:rsidRPr="00744EC4">
                    <w:rPr>
                      <w:b/>
                      <w:sz w:val="30"/>
                      <w:szCs w:val="30"/>
                    </w:rPr>
                    <w:t>Phiếu</w:t>
                  </w:r>
                  <w:r w:rsidRPr="00744EC4">
                    <w:rPr>
                      <w:b/>
                      <w:sz w:val="30"/>
                      <w:szCs w:val="30"/>
                    </w:rPr>
                    <w:t xml:space="preserve"> xác nhận đã bỏ phiếu</w:t>
                  </w:r>
                  <w:r w:rsidR="002041C0" w:rsidRPr="00744EC4">
                    <w:rPr>
                      <w:b/>
                      <w:sz w:val="30"/>
                      <w:szCs w:val="30"/>
                    </w:rPr>
                    <w:t xml:space="preserve"> tại cán bộ thu hồ sơ</w:t>
                  </w:r>
                  <w:r w:rsidR="0029231D" w:rsidRPr="00744EC4">
                    <w:rPr>
                      <w:sz w:val="30"/>
                      <w:szCs w:val="30"/>
                    </w:rPr>
                    <w:br/>
                    <w:t>Phải có phi</w:t>
                  </w:r>
                  <w:r w:rsidR="00744EC4">
                    <w:rPr>
                      <w:sz w:val="30"/>
                      <w:szCs w:val="30"/>
                    </w:rPr>
                    <w:t>ế</w:t>
                  </w:r>
                  <w:r w:rsidR="0029231D" w:rsidRPr="00744EC4">
                    <w:rPr>
                      <w:sz w:val="30"/>
                      <w:szCs w:val="30"/>
                    </w:rPr>
                    <w:t>u xác nhận mới được tham dự phiên đấu giá.</w:t>
                  </w:r>
                </w:p>
                <w:p w:rsidR="00B239F9" w:rsidRPr="001B0217" w:rsidRDefault="00B239F9" w:rsidP="00B239F9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B239F9" w:rsidRDefault="00B239F9" w:rsidP="00C315CA">
      <w:pPr>
        <w:ind w:firstLine="720"/>
      </w:pPr>
    </w:p>
    <w:p w:rsidR="00B239F9" w:rsidRDefault="005C6A13" w:rsidP="00C315CA">
      <w:pPr>
        <w:ind w:firstLine="720"/>
      </w:pPr>
      <w:r w:rsidRPr="005C6A13">
        <w:rPr>
          <w:noProof/>
          <w:color w:val="000000" w:themeColor="text1"/>
        </w:rPr>
        <w:pict>
          <v:shape id="_x0000_s1037" type="#_x0000_t67" style="position:absolute;left:0;text-align:left;margin-left:306pt;margin-top:23.4pt;width:38.25pt;height:21.6pt;z-index:251667456">
            <v:textbox style="layout-flow:vertical-ideographic"/>
          </v:shape>
        </w:pict>
      </w:r>
    </w:p>
    <w:p w:rsidR="00B239F9" w:rsidRDefault="005C6A13" w:rsidP="00C315CA">
      <w:pPr>
        <w:ind w:firstLine="720"/>
      </w:pPr>
      <w:r w:rsidRPr="005C6A13">
        <w:rPr>
          <w:noProof/>
          <w:color w:val="000000" w:themeColor="text1"/>
        </w:rPr>
        <w:pict>
          <v:shape id="_x0000_s1035" type="#_x0000_t202" style="position:absolute;left:0;text-align:left;margin-left:-7.65pt;margin-top:25.85pt;width:679.75pt;height:79.55pt;z-index:251666432" strokeweight="2pt">
            <v:stroke linestyle="thickThin"/>
            <v:textbox>
              <w:txbxContent>
                <w:p w:rsidR="00744EC4" w:rsidRDefault="00982C52" w:rsidP="00744EC4">
                  <w:pPr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  <w:r w:rsidRPr="00744EC4">
                    <w:rPr>
                      <w:sz w:val="30"/>
                      <w:szCs w:val="30"/>
                    </w:rPr>
                    <w:t>Nộp tiền đặt trước theo từng thửa đất (Mỗi thửa một giấy nộp tiền)</w:t>
                  </w:r>
                  <w:r w:rsidR="00744EC4" w:rsidRPr="00744EC4">
                    <w:rPr>
                      <w:sz w:val="30"/>
                      <w:szCs w:val="30"/>
                    </w:rPr>
                    <w:t xml:space="preserve"> </w:t>
                  </w:r>
                </w:p>
                <w:p w:rsidR="00982C52" w:rsidRPr="00744EC4" w:rsidRDefault="00744EC4" w:rsidP="00744EC4">
                  <w:pPr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  <w:lang w:val="es-ES"/>
                    </w:rPr>
                    <w:t>T</w:t>
                  </w:r>
                  <w:r w:rsidRPr="00744EC4">
                    <w:rPr>
                      <w:color w:val="000000"/>
                      <w:sz w:val="30"/>
                      <w:szCs w:val="30"/>
                      <w:lang w:val="es-ES"/>
                    </w:rPr>
                    <w:t>ừ 07</w:t>
                  </w:r>
                  <w:r w:rsidRPr="00744EC4">
                    <w:rPr>
                      <w:color w:val="000000"/>
                      <w:sz w:val="30"/>
                      <w:szCs w:val="30"/>
                      <w:lang w:val="es-ES"/>
                    </w:rPr>
                    <w:softHyphen/>
                    <w:t xml:space="preserve">h30’ ngày </w:t>
                  </w:r>
                  <w:r w:rsidR="00A92F7C">
                    <w:rPr>
                      <w:color w:val="000000"/>
                      <w:sz w:val="30"/>
                      <w:szCs w:val="30"/>
                      <w:lang w:val="es-ES"/>
                    </w:rPr>
                    <w:t>20/10</w:t>
                  </w:r>
                  <w:r w:rsidRPr="00744EC4">
                    <w:rPr>
                      <w:color w:val="000000"/>
                      <w:sz w:val="30"/>
                      <w:szCs w:val="30"/>
                      <w:lang w:val="es-ES"/>
                    </w:rPr>
                    <w:t xml:space="preserve">/2017 đến 17h00’ ngày </w:t>
                  </w:r>
                  <w:r w:rsidR="00A92F7C">
                    <w:rPr>
                      <w:color w:val="000000"/>
                      <w:sz w:val="30"/>
                      <w:szCs w:val="30"/>
                      <w:lang w:val="es-ES"/>
                    </w:rPr>
                    <w:t>25</w:t>
                  </w:r>
                  <w:r w:rsidRPr="00744EC4">
                    <w:rPr>
                      <w:color w:val="000000"/>
                      <w:sz w:val="30"/>
                      <w:szCs w:val="30"/>
                      <w:lang w:val="es-ES"/>
                    </w:rPr>
                    <w:t>/10/2017 (Trong giờ hành chính các ngày làm việc)</w:t>
                  </w:r>
                </w:p>
                <w:p w:rsidR="00744EC4" w:rsidRPr="00744EC4" w:rsidRDefault="00744EC4" w:rsidP="00744EC4">
                  <w:pPr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  <w:r w:rsidRPr="00744EC4">
                    <w:rPr>
                      <w:sz w:val="30"/>
                      <w:szCs w:val="30"/>
                    </w:rPr>
                    <w:t xml:space="preserve">Nộp biên lai nộp tiền đặt trước cho cán bộ thu hồ sơ </w:t>
                  </w:r>
                </w:p>
                <w:p w:rsidR="00744EC4" w:rsidRPr="00744EC4" w:rsidRDefault="00744EC4" w:rsidP="00744EC4">
                  <w:pPr>
                    <w:spacing w:after="0" w:line="240" w:lineRule="auto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744EC4">
                    <w:rPr>
                      <w:b/>
                      <w:sz w:val="30"/>
                      <w:szCs w:val="30"/>
                    </w:rPr>
                    <w:t>Nhận lại đơn đăng ký đã có chữ ký xác nhận của Đấu giá viên.</w:t>
                  </w:r>
                </w:p>
              </w:txbxContent>
            </v:textbox>
          </v:shape>
        </w:pict>
      </w:r>
    </w:p>
    <w:p w:rsidR="00C315CA" w:rsidRPr="00C315CA" w:rsidRDefault="00C315CA" w:rsidP="00C315CA">
      <w:pPr>
        <w:ind w:firstLine="720"/>
        <w:rPr>
          <w:color w:val="000000" w:themeColor="text1"/>
          <w:lang w:val="sv-SE"/>
        </w:rPr>
      </w:pPr>
    </w:p>
    <w:sectPr w:rsidR="00C315CA" w:rsidRPr="00C315CA" w:rsidSect="00082445">
      <w:footerReference w:type="default" r:id="rId6"/>
      <w:pgSz w:w="15840" w:h="12240" w:orient="landscape"/>
      <w:pgMar w:top="990" w:right="810" w:bottom="1440" w:left="1440" w:header="0" w:footer="65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D28" w:rsidRDefault="00747D28" w:rsidP="00CE6BCC">
      <w:pPr>
        <w:spacing w:after="0" w:line="240" w:lineRule="auto"/>
      </w:pPr>
      <w:r>
        <w:separator/>
      </w:r>
    </w:p>
  </w:endnote>
  <w:endnote w:type="continuationSeparator" w:id="1">
    <w:p w:rsidR="00747D28" w:rsidRDefault="00747D28" w:rsidP="00CE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5F" w:rsidRPr="00082445" w:rsidRDefault="002041C0" w:rsidP="00EE465F">
    <w:pPr>
      <w:pStyle w:val="Footer"/>
      <w:spacing w:line="500" w:lineRule="exact"/>
      <w:jc w:val="both"/>
      <w:rPr>
        <w:sz w:val="34"/>
        <w:szCs w:val="34"/>
      </w:rPr>
    </w:pPr>
    <w:r w:rsidRPr="00082445">
      <w:rPr>
        <w:b/>
        <w:sz w:val="34"/>
        <w:szCs w:val="34"/>
        <w:u w:val="single"/>
      </w:rPr>
      <w:t>Chú ý:</w:t>
    </w:r>
    <w:r w:rsidRPr="00082445">
      <w:rPr>
        <w:sz w:val="34"/>
        <w:szCs w:val="34"/>
      </w:rPr>
      <w:t xml:space="preserve"> </w:t>
    </w:r>
    <w:r w:rsidR="00CE6BCC" w:rsidRPr="00082445">
      <w:rPr>
        <w:sz w:val="34"/>
        <w:szCs w:val="34"/>
      </w:rPr>
      <w:t xml:space="preserve">Khách hàng tham gia đấu giá phải tự chịu trách nhiệm về các thông tin ghi trên phiếu </w:t>
    </w:r>
    <w:r w:rsidR="00082445">
      <w:rPr>
        <w:sz w:val="34"/>
        <w:szCs w:val="34"/>
      </w:rPr>
      <w:t>t</w:t>
    </w:r>
    <w:r w:rsidR="00CE6BCC" w:rsidRPr="00082445">
      <w:rPr>
        <w:sz w:val="34"/>
        <w:szCs w:val="34"/>
      </w:rPr>
      <w:t>rả giá</w:t>
    </w:r>
    <w:r w:rsidRPr="00082445">
      <w:rPr>
        <w:sz w:val="34"/>
        <w:szCs w:val="34"/>
      </w:rPr>
      <w:t xml:space="preserve"> và số tiền trên giấy nộp tiền đặt trước</w:t>
    </w:r>
    <w:r w:rsidR="00EE465F" w:rsidRPr="00082445">
      <w:rPr>
        <w:sz w:val="34"/>
        <w:szCs w:val="34"/>
      </w:rPr>
      <w:t>.</w:t>
    </w:r>
  </w:p>
  <w:p w:rsidR="00CE6BCC" w:rsidRPr="00082445" w:rsidRDefault="00CE6BCC" w:rsidP="00EE465F">
    <w:pPr>
      <w:pStyle w:val="Footer"/>
      <w:spacing w:line="500" w:lineRule="exact"/>
      <w:jc w:val="both"/>
      <w:rPr>
        <w:sz w:val="34"/>
        <w:szCs w:val="34"/>
      </w:rPr>
    </w:pPr>
    <w:r w:rsidRPr="00082445">
      <w:rPr>
        <w:sz w:val="34"/>
        <w:szCs w:val="34"/>
      </w:rPr>
      <w:t>Cán bộ thu hồ sơ không</w:t>
    </w:r>
    <w:r w:rsidR="00EE465F" w:rsidRPr="00082445">
      <w:rPr>
        <w:sz w:val="34"/>
        <w:szCs w:val="34"/>
      </w:rPr>
      <w:t xml:space="preserve"> được quyền</w:t>
    </w:r>
    <w:r w:rsidRPr="00082445">
      <w:rPr>
        <w:sz w:val="34"/>
        <w:szCs w:val="34"/>
      </w:rPr>
      <w:t xml:space="preserve"> kiểm tra các thông tin trên</w:t>
    </w:r>
    <w:r w:rsidR="002041C0" w:rsidRPr="00082445">
      <w:rPr>
        <w:sz w:val="34"/>
        <w:szCs w:val="34"/>
      </w:rPr>
      <w:t xml:space="preserve"> </w:t>
    </w:r>
    <w:r w:rsidRPr="00082445">
      <w:rPr>
        <w:sz w:val="34"/>
        <w:szCs w:val="34"/>
      </w:rPr>
      <w:t>phiếu trả giá</w:t>
    </w:r>
    <w:r w:rsidR="00EE465F" w:rsidRPr="00082445">
      <w:rPr>
        <w:sz w:val="34"/>
        <w:szCs w:val="3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D28" w:rsidRDefault="00747D28" w:rsidP="00CE6BCC">
      <w:pPr>
        <w:spacing w:after="0" w:line="240" w:lineRule="auto"/>
      </w:pPr>
      <w:r>
        <w:separator/>
      </w:r>
    </w:p>
  </w:footnote>
  <w:footnote w:type="continuationSeparator" w:id="1">
    <w:p w:rsidR="00747D28" w:rsidRDefault="00747D28" w:rsidP="00CE6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5CA"/>
    <w:rsid w:val="00024EAC"/>
    <w:rsid w:val="00082445"/>
    <w:rsid w:val="000B74AF"/>
    <w:rsid w:val="00134E22"/>
    <w:rsid w:val="001B0217"/>
    <w:rsid w:val="001F5B87"/>
    <w:rsid w:val="002041C0"/>
    <w:rsid w:val="0029231D"/>
    <w:rsid w:val="0029414B"/>
    <w:rsid w:val="00396785"/>
    <w:rsid w:val="003A2C2C"/>
    <w:rsid w:val="004C372A"/>
    <w:rsid w:val="005C6A13"/>
    <w:rsid w:val="00744EC4"/>
    <w:rsid w:val="00747D28"/>
    <w:rsid w:val="00797007"/>
    <w:rsid w:val="00982C52"/>
    <w:rsid w:val="00A2333C"/>
    <w:rsid w:val="00A92F7C"/>
    <w:rsid w:val="00AA3093"/>
    <w:rsid w:val="00B239F9"/>
    <w:rsid w:val="00C315CA"/>
    <w:rsid w:val="00CE6BCC"/>
    <w:rsid w:val="00D92097"/>
    <w:rsid w:val="00E600A4"/>
    <w:rsid w:val="00EE465F"/>
    <w:rsid w:val="00EF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BCC"/>
  </w:style>
  <w:style w:type="paragraph" w:styleId="Footer">
    <w:name w:val="footer"/>
    <w:basedOn w:val="Normal"/>
    <w:link w:val="FooterChar"/>
    <w:uiPriority w:val="99"/>
    <w:semiHidden/>
    <w:unhideWhenUsed/>
    <w:rsid w:val="00CE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2017-09-26T01:58:00Z</cp:lastPrinted>
  <dcterms:created xsi:type="dcterms:W3CDTF">2017-08-13T19:06:00Z</dcterms:created>
  <dcterms:modified xsi:type="dcterms:W3CDTF">2017-09-26T01:58:00Z</dcterms:modified>
</cp:coreProperties>
</file>