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4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9072"/>
      </w:tblGrid>
      <w:tr w:rsidR="00E16C2E" w:rsidTr="00275990">
        <w:tc>
          <w:tcPr>
            <w:tcW w:w="4677" w:type="dxa"/>
          </w:tcPr>
          <w:p w:rsidR="00E16C2E" w:rsidRPr="00D63EAE" w:rsidRDefault="00D63EAE" w:rsidP="00D63EAE">
            <w:pPr>
              <w:jc w:val="center"/>
              <w:rPr>
                <w:sz w:val="26"/>
                <w:szCs w:val="26"/>
              </w:rPr>
            </w:pPr>
            <w:r w:rsidRPr="00D63EAE">
              <w:rPr>
                <w:sz w:val="26"/>
                <w:szCs w:val="26"/>
              </w:rPr>
              <w:t>UBND TỈNH QUẢNG BÌNH</w:t>
            </w:r>
          </w:p>
          <w:p w:rsidR="00D63EAE" w:rsidRDefault="00D63EAE" w:rsidP="00D63EAE">
            <w:pPr>
              <w:jc w:val="center"/>
              <w:rPr>
                <w:b/>
                <w:sz w:val="26"/>
                <w:szCs w:val="26"/>
              </w:rPr>
            </w:pPr>
            <w:r w:rsidRPr="00D63EAE">
              <w:rPr>
                <w:b/>
                <w:sz w:val="26"/>
                <w:szCs w:val="26"/>
              </w:rPr>
              <w:t>SỞ XÂY DỰNG</w:t>
            </w:r>
          </w:p>
          <w:p w:rsidR="00D63EAE" w:rsidRPr="00D63EAE" w:rsidRDefault="005F5E83" w:rsidP="005B1AF1">
            <w:pPr>
              <w:spacing w:before="120"/>
              <w:jc w:val="center"/>
            </w:pPr>
            <w:r w:rsidRPr="005F5E83">
              <w:rPr>
                <w:noProof/>
                <w:szCs w:val="26"/>
              </w:rPr>
              <w:pict>
                <v:line id="Straight Connector 1" o:spid="_x0000_s1026" style="position:absolute;left:0;text-align:left;z-index:251659264;visibility:visible;mso-width-relative:margin" from="84.3pt,2.55pt" to="139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" strokecolor="black [3213]"/>
              </w:pict>
            </w:r>
            <w:r w:rsidR="00D63EAE" w:rsidRPr="00275990">
              <w:rPr>
                <w:szCs w:val="26"/>
              </w:rPr>
              <w:t xml:space="preserve">Số: </w:t>
            </w:r>
            <w:r w:rsidR="00261FE6" w:rsidRPr="00275990">
              <w:rPr>
                <w:szCs w:val="26"/>
              </w:rPr>
              <w:t xml:space="preserve">   </w:t>
            </w:r>
            <w:r w:rsidR="005B1AF1">
              <w:rPr>
                <w:szCs w:val="26"/>
              </w:rPr>
              <w:t>398</w:t>
            </w:r>
            <w:r w:rsidR="00D63EAE" w:rsidRPr="00275990">
              <w:rPr>
                <w:szCs w:val="26"/>
              </w:rPr>
              <w:t>/KH-SXD</w:t>
            </w:r>
          </w:p>
        </w:tc>
        <w:tc>
          <w:tcPr>
            <w:tcW w:w="9072" w:type="dxa"/>
          </w:tcPr>
          <w:p w:rsidR="00E16C2E" w:rsidRPr="00D63EAE" w:rsidRDefault="00D63EAE" w:rsidP="00D63EAE">
            <w:pPr>
              <w:jc w:val="center"/>
              <w:rPr>
                <w:b/>
                <w:sz w:val="26"/>
                <w:szCs w:val="26"/>
              </w:rPr>
            </w:pPr>
            <w:r w:rsidRPr="00D63EAE">
              <w:rPr>
                <w:b/>
                <w:sz w:val="26"/>
                <w:szCs w:val="26"/>
              </w:rPr>
              <w:t>CỘNG HÒA XÃ HỘI CHỦ NGHĨA VIỆT NAM</w:t>
            </w:r>
          </w:p>
          <w:p w:rsidR="00D63EAE" w:rsidRDefault="00D63EAE" w:rsidP="00D63EAE">
            <w:pPr>
              <w:jc w:val="center"/>
              <w:rPr>
                <w:b/>
              </w:rPr>
            </w:pPr>
            <w:r w:rsidRPr="00D63EAE">
              <w:rPr>
                <w:b/>
              </w:rPr>
              <w:t>Độc lập – Tự do – Hạnh phúc</w:t>
            </w:r>
          </w:p>
          <w:p w:rsidR="00D63EAE" w:rsidRPr="00D63EAE" w:rsidRDefault="005F5E83" w:rsidP="005B1AF1">
            <w:pPr>
              <w:spacing w:before="120"/>
              <w:jc w:val="center"/>
              <w:rPr>
                <w:i/>
              </w:rPr>
            </w:pPr>
            <w:r w:rsidRPr="005F5E83">
              <w:rPr>
                <w:noProof/>
                <w:sz w:val="26"/>
                <w:szCs w:val="26"/>
              </w:rPr>
              <w:pict>
                <v:line id="Straight Connector 2" o:spid="_x0000_s1028" style="position:absolute;left:0;text-align:left;z-index:251661312;visibility:visible;mso-width-relative:margin" from="133.85pt,.65pt" to="312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AXzgEAAAMEAAAOAAAAZHJzL2Uyb0RvYy54bWysU01vEzEQvSPxHyzfyW4i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" strokecolor="black [3213]"/>
              </w:pict>
            </w:r>
            <w:r w:rsidR="00D63EAE" w:rsidRPr="00D63EAE">
              <w:rPr>
                <w:i/>
              </w:rPr>
              <w:t xml:space="preserve">Quảng Bình, ngày </w:t>
            </w:r>
            <w:r w:rsidR="00261FE6">
              <w:rPr>
                <w:i/>
              </w:rPr>
              <w:t xml:space="preserve"> </w:t>
            </w:r>
            <w:r w:rsidR="005B1AF1">
              <w:rPr>
                <w:i/>
              </w:rPr>
              <w:t>29</w:t>
            </w:r>
            <w:r w:rsidR="00261FE6">
              <w:rPr>
                <w:i/>
              </w:rPr>
              <w:t xml:space="preserve">  </w:t>
            </w:r>
            <w:r w:rsidR="00D63EAE" w:rsidRPr="00D63EAE">
              <w:rPr>
                <w:i/>
              </w:rPr>
              <w:t xml:space="preserve"> tháng 0</w:t>
            </w:r>
            <w:r w:rsidR="00261FE6">
              <w:rPr>
                <w:i/>
              </w:rPr>
              <w:t>1</w:t>
            </w:r>
            <w:r w:rsidR="00D63EAE" w:rsidRPr="00D63EAE">
              <w:rPr>
                <w:i/>
              </w:rPr>
              <w:t xml:space="preserve"> năm 201</w:t>
            </w:r>
            <w:r w:rsidR="00444C47">
              <w:rPr>
                <w:i/>
              </w:rPr>
              <w:t>9</w:t>
            </w:r>
          </w:p>
        </w:tc>
      </w:tr>
    </w:tbl>
    <w:p w:rsidR="00D63EAE" w:rsidRDefault="00D63EAE" w:rsidP="00D63EAE">
      <w:pPr>
        <w:jc w:val="center"/>
      </w:pPr>
    </w:p>
    <w:p w:rsidR="00D63EAE" w:rsidRPr="00923F7F" w:rsidRDefault="00D63EAE" w:rsidP="00923F7F">
      <w:pPr>
        <w:spacing w:after="0"/>
        <w:jc w:val="center"/>
        <w:rPr>
          <w:b/>
        </w:rPr>
      </w:pPr>
      <w:r w:rsidRPr="00923F7F">
        <w:rPr>
          <w:b/>
        </w:rPr>
        <w:t>K</w:t>
      </w:r>
      <w:r w:rsidR="00F3035F">
        <w:rPr>
          <w:b/>
        </w:rPr>
        <w:t xml:space="preserve">Ế </w:t>
      </w:r>
      <w:r w:rsidRPr="00923F7F">
        <w:rPr>
          <w:b/>
        </w:rPr>
        <w:t>HOẠCH</w:t>
      </w:r>
    </w:p>
    <w:p w:rsidR="00D63EAE" w:rsidRDefault="00D63EAE" w:rsidP="00923F7F">
      <w:pPr>
        <w:spacing w:after="0"/>
        <w:jc w:val="center"/>
        <w:rPr>
          <w:b/>
        </w:rPr>
      </w:pPr>
      <w:r w:rsidRPr="00923F7F">
        <w:rPr>
          <w:b/>
        </w:rPr>
        <w:t>Tuyên truyền công tác cải cách hành chính năm 201</w:t>
      </w:r>
      <w:r w:rsidR="00444C47">
        <w:rPr>
          <w:b/>
        </w:rPr>
        <w:t>9</w:t>
      </w:r>
    </w:p>
    <w:p w:rsidR="00923F7F" w:rsidRDefault="005F5E83" w:rsidP="00923F7F">
      <w:pPr>
        <w:spacing w:after="0"/>
        <w:jc w:val="center"/>
        <w:rPr>
          <w:b/>
        </w:rPr>
      </w:pPr>
      <w:r w:rsidRPr="005F5E83">
        <w:rPr>
          <w:noProof/>
          <w:sz w:val="26"/>
          <w:szCs w:val="26"/>
        </w:rPr>
        <w:pict>
          <v:line id="Straight Connector 3" o:spid="_x0000_s1027" style="position:absolute;left:0;text-align:left;z-index:251663360;visibility:visible;mso-width-relative:margin" from="278.55pt,-.25pt" to="429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" strokecolor="black [3213]"/>
        </w:pict>
      </w:r>
    </w:p>
    <w:tbl>
      <w:tblPr>
        <w:tblStyle w:val="TableGrid"/>
        <w:tblW w:w="13892" w:type="dxa"/>
        <w:tblInd w:w="392" w:type="dxa"/>
        <w:tblLayout w:type="fixed"/>
        <w:tblLook w:val="04A0"/>
      </w:tblPr>
      <w:tblGrid>
        <w:gridCol w:w="567"/>
        <w:gridCol w:w="5245"/>
        <w:gridCol w:w="2835"/>
        <w:gridCol w:w="2127"/>
        <w:gridCol w:w="1984"/>
        <w:gridCol w:w="1134"/>
      </w:tblGrid>
      <w:tr w:rsidR="005508BA" w:rsidRPr="00275990" w:rsidTr="00275990">
        <w:tc>
          <w:tcPr>
            <w:tcW w:w="567" w:type="dxa"/>
            <w:vAlign w:val="center"/>
          </w:tcPr>
          <w:p w:rsidR="00923F7F" w:rsidRPr="00275990" w:rsidRDefault="00275990" w:rsidP="003611C8">
            <w:pPr>
              <w:spacing w:before="40" w:after="40" w:line="245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TT</w:t>
            </w:r>
          </w:p>
        </w:tc>
        <w:tc>
          <w:tcPr>
            <w:tcW w:w="5245" w:type="dxa"/>
            <w:vAlign w:val="center"/>
          </w:tcPr>
          <w:p w:rsidR="00923F7F" w:rsidRPr="00275990" w:rsidRDefault="00923F7F" w:rsidP="003611C8">
            <w:pPr>
              <w:spacing w:before="40" w:after="40" w:line="245" w:lineRule="auto"/>
              <w:jc w:val="center"/>
              <w:rPr>
                <w:b/>
                <w:szCs w:val="28"/>
              </w:rPr>
            </w:pPr>
            <w:r w:rsidRPr="00275990">
              <w:rPr>
                <w:b/>
                <w:szCs w:val="28"/>
              </w:rPr>
              <w:t>Nội dung tuyên truyền</w:t>
            </w:r>
          </w:p>
        </w:tc>
        <w:tc>
          <w:tcPr>
            <w:tcW w:w="2835" w:type="dxa"/>
            <w:vAlign w:val="center"/>
          </w:tcPr>
          <w:p w:rsidR="00923F7F" w:rsidRPr="00275990" w:rsidRDefault="00923F7F" w:rsidP="003611C8">
            <w:pPr>
              <w:spacing w:before="40" w:after="40" w:line="245" w:lineRule="auto"/>
              <w:jc w:val="center"/>
              <w:rPr>
                <w:b/>
                <w:szCs w:val="28"/>
              </w:rPr>
            </w:pPr>
            <w:r w:rsidRPr="00275990">
              <w:rPr>
                <w:b/>
                <w:szCs w:val="28"/>
              </w:rPr>
              <w:t>Hình thức thực hiện</w:t>
            </w:r>
          </w:p>
        </w:tc>
        <w:tc>
          <w:tcPr>
            <w:tcW w:w="2127" w:type="dxa"/>
            <w:vAlign w:val="center"/>
          </w:tcPr>
          <w:p w:rsidR="00923F7F" w:rsidRPr="00275990" w:rsidRDefault="00923F7F" w:rsidP="003611C8">
            <w:pPr>
              <w:spacing w:before="40" w:after="40" w:line="245" w:lineRule="auto"/>
              <w:jc w:val="center"/>
              <w:rPr>
                <w:b/>
                <w:szCs w:val="28"/>
              </w:rPr>
            </w:pPr>
            <w:r w:rsidRPr="00275990">
              <w:rPr>
                <w:b/>
                <w:szCs w:val="28"/>
              </w:rPr>
              <w:t>Thời gian thực hiện</w:t>
            </w:r>
          </w:p>
        </w:tc>
        <w:tc>
          <w:tcPr>
            <w:tcW w:w="1984" w:type="dxa"/>
            <w:vAlign w:val="center"/>
          </w:tcPr>
          <w:p w:rsidR="00923F7F" w:rsidRPr="00275990" w:rsidRDefault="00923F7F" w:rsidP="003611C8">
            <w:pPr>
              <w:spacing w:before="40" w:after="40" w:line="245" w:lineRule="auto"/>
              <w:jc w:val="center"/>
              <w:rPr>
                <w:b/>
                <w:szCs w:val="28"/>
              </w:rPr>
            </w:pPr>
            <w:r w:rsidRPr="00275990">
              <w:rPr>
                <w:b/>
                <w:szCs w:val="28"/>
              </w:rPr>
              <w:t>Phòng/ đơn vị thực hiện</w:t>
            </w:r>
          </w:p>
        </w:tc>
        <w:tc>
          <w:tcPr>
            <w:tcW w:w="1134" w:type="dxa"/>
            <w:vAlign w:val="center"/>
          </w:tcPr>
          <w:p w:rsidR="00923F7F" w:rsidRPr="00275990" w:rsidRDefault="00923F7F" w:rsidP="003611C8">
            <w:pPr>
              <w:spacing w:before="40" w:after="40" w:line="245" w:lineRule="auto"/>
              <w:jc w:val="center"/>
              <w:rPr>
                <w:b/>
                <w:szCs w:val="28"/>
              </w:rPr>
            </w:pPr>
            <w:r w:rsidRPr="00275990">
              <w:rPr>
                <w:b/>
                <w:szCs w:val="28"/>
              </w:rPr>
              <w:t>Ghi chú</w:t>
            </w:r>
          </w:p>
        </w:tc>
      </w:tr>
      <w:tr w:rsidR="005508BA" w:rsidRPr="00275990" w:rsidTr="00275990">
        <w:trPr>
          <w:trHeight w:val="1000"/>
        </w:trPr>
        <w:tc>
          <w:tcPr>
            <w:tcW w:w="567" w:type="dxa"/>
          </w:tcPr>
          <w:p w:rsidR="00923F7F" w:rsidRPr="00275990" w:rsidRDefault="00923F7F" w:rsidP="003611C8">
            <w:pPr>
              <w:numPr>
                <w:ilvl w:val="0"/>
                <w:numId w:val="1"/>
              </w:numPr>
              <w:spacing w:before="40" w:after="40" w:line="245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923F7F" w:rsidRPr="00275990" w:rsidRDefault="00554F95" w:rsidP="0037457B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Các văn bản chỉ đạo của Chính phủ, của tỉnh, các kế hoạch, báo cáo, chương trình,…của Sở</w:t>
            </w:r>
            <w:r w:rsidR="0037457B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923F7F" w:rsidRPr="00275990" w:rsidRDefault="00554F95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Tuyên truyền trong các cuộc họp giao ban, phô tô, gửi t</w:t>
            </w:r>
            <w:bookmarkStart w:id="0" w:name="_GoBack"/>
            <w:bookmarkEnd w:id="0"/>
            <w:r w:rsidRPr="00275990">
              <w:rPr>
                <w:szCs w:val="28"/>
              </w:rPr>
              <w:t>hư điện tử cho các phòng/ đơn vị</w:t>
            </w:r>
          </w:p>
        </w:tc>
        <w:tc>
          <w:tcPr>
            <w:tcW w:w="2127" w:type="dxa"/>
          </w:tcPr>
          <w:p w:rsidR="00923F7F" w:rsidRPr="00275990" w:rsidRDefault="00554F95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Thường xuyên</w:t>
            </w:r>
          </w:p>
        </w:tc>
        <w:tc>
          <w:tcPr>
            <w:tcW w:w="1984" w:type="dxa"/>
          </w:tcPr>
          <w:p w:rsidR="00923F7F" w:rsidRPr="00275990" w:rsidRDefault="00554F95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Lãnh đạo Sở, Văn phòng</w:t>
            </w:r>
          </w:p>
        </w:tc>
        <w:tc>
          <w:tcPr>
            <w:tcW w:w="1134" w:type="dxa"/>
          </w:tcPr>
          <w:p w:rsidR="00923F7F" w:rsidRPr="00275990" w:rsidRDefault="00923F7F" w:rsidP="003611C8">
            <w:pPr>
              <w:spacing w:before="40" w:after="40" w:line="245" w:lineRule="auto"/>
              <w:jc w:val="both"/>
              <w:rPr>
                <w:b/>
                <w:szCs w:val="28"/>
              </w:rPr>
            </w:pPr>
          </w:p>
        </w:tc>
      </w:tr>
      <w:tr w:rsidR="005508BA" w:rsidRPr="00275990" w:rsidTr="00275990">
        <w:trPr>
          <w:trHeight w:val="1553"/>
        </w:trPr>
        <w:tc>
          <w:tcPr>
            <w:tcW w:w="567" w:type="dxa"/>
          </w:tcPr>
          <w:p w:rsidR="00923F7F" w:rsidRPr="00275990" w:rsidRDefault="00923F7F" w:rsidP="003611C8">
            <w:pPr>
              <w:numPr>
                <w:ilvl w:val="0"/>
                <w:numId w:val="1"/>
              </w:numPr>
              <w:spacing w:before="40" w:after="40" w:line="245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923F7F" w:rsidRPr="00275990" w:rsidRDefault="002D69DE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 xml:space="preserve">Các </w:t>
            </w:r>
            <w:r w:rsidR="00261FE6" w:rsidRPr="00275990">
              <w:rPr>
                <w:szCs w:val="28"/>
              </w:rPr>
              <w:t>k</w:t>
            </w:r>
            <w:r w:rsidRPr="00275990">
              <w:rPr>
                <w:szCs w:val="28"/>
              </w:rPr>
              <w:t>ế hoạch</w:t>
            </w:r>
            <w:r w:rsidR="00261FE6" w:rsidRPr="00275990">
              <w:rPr>
                <w:szCs w:val="28"/>
              </w:rPr>
              <w:t xml:space="preserve"> liên quan đến công tác cải cách hành chính</w:t>
            </w:r>
            <w:r w:rsidRPr="00275990">
              <w:rPr>
                <w:szCs w:val="28"/>
              </w:rPr>
              <w:t>: Cải cách hành chính, Kiểm soát TTHC, Truyên truyền CCHC, Ứng dụng công nghệ thông tin, Rà soát, hệ thống hóa, tự kiểm tra văn bả</w:t>
            </w:r>
            <w:r w:rsidR="001A584D" w:rsidRPr="00275990">
              <w:rPr>
                <w:szCs w:val="28"/>
              </w:rPr>
              <w:t>n QPPL,</w:t>
            </w:r>
            <w:r w:rsidRPr="00275990">
              <w:rPr>
                <w:szCs w:val="28"/>
              </w:rPr>
              <w:t xml:space="preserve"> Tuyên truyền phổ biến giáo dục pháp luật</w:t>
            </w:r>
            <w:r w:rsidR="001A584D" w:rsidRPr="00275990">
              <w:rPr>
                <w:szCs w:val="28"/>
              </w:rPr>
              <w:t>, Công tác pháp chế</w:t>
            </w:r>
            <w:r w:rsidR="00261FE6" w:rsidRPr="00275990">
              <w:rPr>
                <w:szCs w:val="28"/>
              </w:rPr>
              <w:t>,</w:t>
            </w:r>
            <w:r w:rsidR="001A584D" w:rsidRPr="00275990">
              <w:rPr>
                <w:szCs w:val="28"/>
              </w:rPr>
              <w:t>…</w:t>
            </w:r>
          </w:p>
        </w:tc>
        <w:tc>
          <w:tcPr>
            <w:tcW w:w="2835" w:type="dxa"/>
          </w:tcPr>
          <w:p w:rsidR="00923F7F" w:rsidRPr="00275990" w:rsidRDefault="001A584D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 xml:space="preserve">Đăng trên </w:t>
            </w:r>
            <w:r w:rsidR="00C81E09" w:rsidRPr="00275990">
              <w:rPr>
                <w:szCs w:val="28"/>
              </w:rPr>
              <w:t>Trang thông tin điện tử</w:t>
            </w:r>
            <w:r w:rsidRPr="00275990">
              <w:rPr>
                <w:szCs w:val="28"/>
              </w:rPr>
              <w:t xml:space="preserve"> của Sở</w:t>
            </w:r>
          </w:p>
        </w:tc>
        <w:tc>
          <w:tcPr>
            <w:tcW w:w="2127" w:type="dxa"/>
          </w:tcPr>
          <w:p w:rsidR="00923F7F" w:rsidRPr="00275990" w:rsidRDefault="001A584D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Quý I/201</w:t>
            </w:r>
            <w:r w:rsidR="00444C47">
              <w:rPr>
                <w:szCs w:val="28"/>
              </w:rPr>
              <w:t>9</w:t>
            </w:r>
          </w:p>
        </w:tc>
        <w:tc>
          <w:tcPr>
            <w:tcW w:w="1984" w:type="dxa"/>
          </w:tcPr>
          <w:p w:rsidR="00923F7F" w:rsidRPr="00275990" w:rsidRDefault="001A584D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Văn phòng</w:t>
            </w:r>
          </w:p>
        </w:tc>
        <w:tc>
          <w:tcPr>
            <w:tcW w:w="1134" w:type="dxa"/>
          </w:tcPr>
          <w:p w:rsidR="00923F7F" w:rsidRPr="00275990" w:rsidRDefault="00923F7F" w:rsidP="003611C8">
            <w:pPr>
              <w:spacing w:before="40" w:after="40" w:line="245" w:lineRule="auto"/>
              <w:jc w:val="both"/>
              <w:rPr>
                <w:szCs w:val="28"/>
              </w:rPr>
            </w:pPr>
          </w:p>
        </w:tc>
      </w:tr>
      <w:tr w:rsidR="005508BA" w:rsidRPr="00275990" w:rsidTr="00275990">
        <w:trPr>
          <w:trHeight w:val="987"/>
        </w:trPr>
        <w:tc>
          <w:tcPr>
            <w:tcW w:w="567" w:type="dxa"/>
          </w:tcPr>
          <w:p w:rsidR="00923F7F" w:rsidRPr="00275990" w:rsidRDefault="00923F7F" w:rsidP="003611C8">
            <w:pPr>
              <w:numPr>
                <w:ilvl w:val="0"/>
                <w:numId w:val="1"/>
              </w:numPr>
              <w:spacing w:before="40" w:after="40" w:line="245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923F7F" w:rsidRPr="00275990" w:rsidRDefault="00687940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 xml:space="preserve">Các thủ tục hành chính </w:t>
            </w:r>
            <w:r w:rsidR="00F351C6" w:rsidRPr="00275990">
              <w:rPr>
                <w:szCs w:val="28"/>
              </w:rPr>
              <w:t xml:space="preserve">mới ban hành hoặc sửa đổi, bổ sung, </w:t>
            </w:r>
            <w:r w:rsidRPr="00275990">
              <w:rPr>
                <w:szCs w:val="28"/>
              </w:rPr>
              <w:t>còn thiếu hoặc bãi bỏ theo các văn bản mới ban hành</w:t>
            </w:r>
            <w:r w:rsidR="00F351C6" w:rsidRPr="00275990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923F7F" w:rsidRPr="00275990" w:rsidRDefault="00687940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 xml:space="preserve">Đăng trên </w:t>
            </w:r>
            <w:r w:rsidR="00E63B70" w:rsidRPr="00275990">
              <w:rPr>
                <w:szCs w:val="28"/>
              </w:rPr>
              <w:t xml:space="preserve">Trang thông tin điện tử </w:t>
            </w:r>
            <w:r w:rsidRPr="00275990">
              <w:rPr>
                <w:szCs w:val="28"/>
              </w:rPr>
              <w:t xml:space="preserve">của Sở và niêm yết tại </w:t>
            </w:r>
            <w:r w:rsidR="00E63B70" w:rsidRPr="00275990">
              <w:rPr>
                <w:szCs w:val="28"/>
              </w:rPr>
              <w:t>trụ sở cơ quan</w:t>
            </w:r>
          </w:p>
        </w:tc>
        <w:tc>
          <w:tcPr>
            <w:tcW w:w="2127" w:type="dxa"/>
          </w:tcPr>
          <w:p w:rsidR="00923F7F" w:rsidRPr="00275990" w:rsidRDefault="00687940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Sau khi có Quyết định của UBND tỉnh</w:t>
            </w:r>
          </w:p>
        </w:tc>
        <w:tc>
          <w:tcPr>
            <w:tcW w:w="1984" w:type="dxa"/>
          </w:tcPr>
          <w:p w:rsidR="00923F7F" w:rsidRPr="00275990" w:rsidRDefault="00026FC8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Văn phòng</w:t>
            </w:r>
          </w:p>
        </w:tc>
        <w:tc>
          <w:tcPr>
            <w:tcW w:w="1134" w:type="dxa"/>
          </w:tcPr>
          <w:p w:rsidR="00923F7F" w:rsidRPr="00275990" w:rsidRDefault="00923F7F" w:rsidP="003611C8">
            <w:pPr>
              <w:spacing w:before="40" w:after="40" w:line="245" w:lineRule="auto"/>
              <w:jc w:val="both"/>
              <w:rPr>
                <w:szCs w:val="28"/>
              </w:rPr>
            </w:pPr>
          </w:p>
        </w:tc>
      </w:tr>
      <w:tr w:rsidR="005508BA" w:rsidRPr="00275990" w:rsidTr="00275990">
        <w:trPr>
          <w:trHeight w:val="688"/>
        </w:trPr>
        <w:tc>
          <w:tcPr>
            <w:tcW w:w="567" w:type="dxa"/>
          </w:tcPr>
          <w:p w:rsidR="00923F7F" w:rsidRPr="00275990" w:rsidRDefault="00923F7F" w:rsidP="003611C8">
            <w:pPr>
              <w:numPr>
                <w:ilvl w:val="0"/>
                <w:numId w:val="1"/>
              </w:numPr>
              <w:spacing w:before="40" w:after="40" w:line="245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923F7F" w:rsidRPr="00275990" w:rsidRDefault="008A6CFE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Địa điểm tiếp nhận, xử lý phản ánh, kiến nghị của cá nhân, tổ chức về quy định hành chính</w:t>
            </w:r>
          </w:p>
        </w:tc>
        <w:tc>
          <w:tcPr>
            <w:tcW w:w="2835" w:type="dxa"/>
          </w:tcPr>
          <w:p w:rsidR="00923F7F" w:rsidRPr="00275990" w:rsidRDefault="008A6CFE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 xml:space="preserve">Niêm yết tại </w:t>
            </w:r>
            <w:r w:rsidR="001E261C" w:rsidRPr="00275990">
              <w:rPr>
                <w:szCs w:val="28"/>
              </w:rPr>
              <w:t>trụ sở cơ quan</w:t>
            </w:r>
          </w:p>
        </w:tc>
        <w:tc>
          <w:tcPr>
            <w:tcW w:w="2127" w:type="dxa"/>
          </w:tcPr>
          <w:p w:rsidR="00923F7F" w:rsidRPr="00275990" w:rsidRDefault="008A6CFE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Thường xuyên</w:t>
            </w:r>
          </w:p>
        </w:tc>
        <w:tc>
          <w:tcPr>
            <w:tcW w:w="1984" w:type="dxa"/>
          </w:tcPr>
          <w:p w:rsidR="00923F7F" w:rsidRPr="00275990" w:rsidRDefault="008A6CFE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Văn phòng</w:t>
            </w:r>
          </w:p>
        </w:tc>
        <w:tc>
          <w:tcPr>
            <w:tcW w:w="1134" w:type="dxa"/>
          </w:tcPr>
          <w:p w:rsidR="00923F7F" w:rsidRPr="00275990" w:rsidRDefault="00923F7F" w:rsidP="003611C8">
            <w:pPr>
              <w:spacing w:before="40" w:after="40" w:line="245" w:lineRule="auto"/>
              <w:jc w:val="both"/>
              <w:rPr>
                <w:szCs w:val="28"/>
              </w:rPr>
            </w:pPr>
          </w:p>
        </w:tc>
      </w:tr>
      <w:tr w:rsidR="00C81E09" w:rsidRPr="00275990" w:rsidTr="00275990">
        <w:trPr>
          <w:trHeight w:val="688"/>
        </w:trPr>
        <w:tc>
          <w:tcPr>
            <w:tcW w:w="567" w:type="dxa"/>
          </w:tcPr>
          <w:p w:rsidR="00C81E09" w:rsidRPr="00275990" w:rsidRDefault="00C81E09" w:rsidP="003611C8">
            <w:pPr>
              <w:numPr>
                <w:ilvl w:val="0"/>
                <w:numId w:val="1"/>
              </w:numPr>
              <w:spacing w:before="40" w:after="40" w:line="245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C81E09" w:rsidRPr="00275990" w:rsidRDefault="00C81E09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 xml:space="preserve">Các bài viết về công tác cải cách hành chính của Sở Xây dựng đăng trên </w:t>
            </w:r>
            <w:r w:rsidR="004C2970" w:rsidRPr="00275990">
              <w:rPr>
                <w:szCs w:val="28"/>
              </w:rPr>
              <w:t>Trang thông tin điện tử</w:t>
            </w:r>
            <w:r w:rsidRPr="00275990">
              <w:rPr>
                <w:szCs w:val="28"/>
              </w:rPr>
              <w:t xml:space="preserve"> của Sở </w:t>
            </w:r>
            <w:r w:rsidR="004C2970" w:rsidRPr="00275990">
              <w:rPr>
                <w:szCs w:val="28"/>
              </w:rPr>
              <w:t>hoặc phối hợp với các báo để đăng tin</w:t>
            </w:r>
          </w:p>
        </w:tc>
        <w:tc>
          <w:tcPr>
            <w:tcW w:w="2835" w:type="dxa"/>
          </w:tcPr>
          <w:p w:rsidR="00C81E09" w:rsidRPr="00275990" w:rsidRDefault="004C2970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Các bài viết về cải cách hành chính</w:t>
            </w:r>
          </w:p>
        </w:tc>
        <w:tc>
          <w:tcPr>
            <w:tcW w:w="2127" w:type="dxa"/>
          </w:tcPr>
          <w:p w:rsidR="00C81E09" w:rsidRPr="00275990" w:rsidRDefault="004C2970" w:rsidP="00444C47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Trong năm 201</w:t>
            </w:r>
            <w:r w:rsidR="00444C47">
              <w:rPr>
                <w:szCs w:val="28"/>
              </w:rPr>
              <w:t>9</w:t>
            </w:r>
          </w:p>
        </w:tc>
        <w:tc>
          <w:tcPr>
            <w:tcW w:w="1984" w:type="dxa"/>
          </w:tcPr>
          <w:p w:rsidR="00C81E09" w:rsidRPr="00275990" w:rsidRDefault="004C2970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Văn phòng, các phòng chuyên môn</w:t>
            </w:r>
          </w:p>
        </w:tc>
        <w:tc>
          <w:tcPr>
            <w:tcW w:w="1134" w:type="dxa"/>
          </w:tcPr>
          <w:p w:rsidR="00C81E09" w:rsidRPr="00275990" w:rsidRDefault="00C81E09" w:rsidP="003611C8">
            <w:pPr>
              <w:spacing w:before="40" w:after="40" w:line="245" w:lineRule="auto"/>
              <w:jc w:val="both"/>
              <w:rPr>
                <w:szCs w:val="28"/>
              </w:rPr>
            </w:pPr>
          </w:p>
        </w:tc>
      </w:tr>
      <w:tr w:rsidR="00444C47" w:rsidRPr="00275990" w:rsidTr="00275990">
        <w:trPr>
          <w:trHeight w:val="273"/>
        </w:trPr>
        <w:tc>
          <w:tcPr>
            <w:tcW w:w="567" w:type="dxa"/>
          </w:tcPr>
          <w:p w:rsidR="00444C47" w:rsidRPr="00275990" w:rsidRDefault="00444C47" w:rsidP="003611C8">
            <w:pPr>
              <w:numPr>
                <w:ilvl w:val="0"/>
                <w:numId w:val="1"/>
              </w:numPr>
              <w:spacing w:before="40" w:after="40" w:line="245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444C47" w:rsidRPr="00275990" w:rsidRDefault="00444C47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Kiểm tra cải cách hành chính, kiểm soát thủ tục hành chính, tình hình tổ chức và hoạt động của các đơn vị thuộc sở</w:t>
            </w:r>
          </w:p>
        </w:tc>
        <w:tc>
          <w:tcPr>
            <w:tcW w:w="2835" w:type="dxa"/>
          </w:tcPr>
          <w:p w:rsidR="00444C47" w:rsidRPr="00275990" w:rsidRDefault="00444C47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Đăng trên website của Sở</w:t>
            </w:r>
          </w:p>
        </w:tc>
        <w:tc>
          <w:tcPr>
            <w:tcW w:w="2127" w:type="dxa"/>
          </w:tcPr>
          <w:p w:rsidR="00444C47" w:rsidRPr="00275990" w:rsidRDefault="00444C47" w:rsidP="00A51AF9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Trong năm 201</w:t>
            </w:r>
            <w:r>
              <w:rPr>
                <w:szCs w:val="28"/>
              </w:rPr>
              <w:t>9</w:t>
            </w:r>
          </w:p>
        </w:tc>
        <w:tc>
          <w:tcPr>
            <w:tcW w:w="1984" w:type="dxa"/>
          </w:tcPr>
          <w:p w:rsidR="00444C47" w:rsidRPr="00275990" w:rsidRDefault="00444C47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Văn phòng</w:t>
            </w:r>
          </w:p>
        </w:tc>
        <w:tc>
          <w:tcPr>
            <w:tcW w:w="1134" w:type="dxa"/>
          </w:tcPr>
          <w:p w:rsidR="00444C47" w:rsidRPr="00275990" w:rsidRDefault="00444C47" w:rsidP="003611C8">
            <w:pPr>
              <w:spacing w:before="40" w:after="40" w:line="245" w:lineRule="auto"/>
              <w:jc w:val="both"/>
              <w:rPr>
                <w:szCs w:val="28"/>
              </w:rPr>
            </w:pPr>
          </w:p>
        </w:tc>
      </w:tr>
      <w:tr w:rsidR="005508BA" w:rsidRPr="00275990" w:rsidTr="00275990">
        <w:trPr>
          <w:trHeight w:val="694"/>
        </w:trPr>
        <w:tc>
          <w:tcPr>
            <w:tcW w:w="567" w:type="dxa"/>
          </w:tcPr>
          <w:p w:rsidR="00923F7F" w:rsidRPr="00275990" w:rsidRDefault="00923F7F" w:rsidP="003611C8">
            <w:pPr>
              <w:numPr>
                <w:ilvl w:val="0"/>
                <w:numId w:val="1"/>
              </w:numPr>
              <w:spacing w:before="40" w:after="40" w:line="245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923F7F" w:rsidRPr="00275990" w:rsidRDefault="00303D8C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Các báo cáo về cải cách hành chính, kiểm soát thủ tục hành chính</w:t>
            </w:r>
          </w:p>
        </w:tc>
        <w:tc>
          <w:tcPr>
            <w:tcW w:w="2835" w:type="dxa"/>
          </w:tcPr>
          <w:p w:rsidR="00923F7F" w:rsidRPr="00275990" w:rsidRDefault="00303D8C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Đăng trên website của Sở</w:t>
            </w:r>
          </w:p>
        </w:tc>
        <w:tc>
          <w:tcPr>
            <w:tcW w:w="2127" w:type="dxa"/>
          </w:tcPr>
          <w:p w:rsidR="00923F7F" w:rsidRPr="00275990" w:rsidRDefault="00303D8C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Trong năm 201</w:t>
            </w:r>
            <w:r w:rsidR="00444C47">
              <w:rPr>
                <w:szCs w:val="28"/>
              </w:rPr>
              <w:t>9</w:t>
            </w:r>
          </w:p>
        </w:tc>
        <w:tc>
          <w:tcPr>
            <w:tcW w:w="1984" w:type="dxa"/>
          </w:tcPr>
          <w:p w:rsidR="00923F7F" w:rsidRPr="00275990" w:rsidRDefault="00303D8C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Văn phòng</w:t>
            </w:r>
          </w:p>
        </w:tc>
        <w:tc>
          <w:tcPr>
            <w:tcW w:w="1134" w:type="dxa"/>
          </w:tcPr>
          <w:p w:rsidR="00923F7F" w:rsidRPr="00275990" w:rsidRDefault="00923F7F" w:rsidP="003611C8">
            <w:pPr>
              <w:spacing w:before="40" w:after="40" w:line="245" w:lineRule="auto"/>
              <w:jc w:val="both"/>
              <w:rPr>
                <w:szCs w:val="28"/>
              </w:rPr>
            </w:pPr>
          </w:p>
        </w:tc>
      </w:tr>
      <w:tr w:rsidR="00303D8C" w:rsidRPr="00275990" w:rsidTr="00275990">
        <w:trPr>
          <w:trHeight w:val="419"/>
        </w:trPr>
        <w:tc>
          <w:tcPr>
            <w:tcW w:w="567" w:type="dxa"/>
          </w:tcPr>
          <w:p w:rsidR="00303D8C" w:rsidRPr="00275990" w:rsidRDefault="00303D8C" w:rsidP="003611C8">
            <w:pPr>
              <w:numPr>
                <w:ilvl w:val="0"/>
                <w:numId w:val="1"/>
              </w:numPr>
              <w:spacing w:before="40" w:after="40" w:line="245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303D8C" w:rsidRPr="00275990" w:rsidRDefault="00303D8C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Các quy trình ISO được chỉnh sửa, bổ sung</w:t>
            </w:r>
          </w:p>
        </w:tc>
        <w:tc>
          <w:tcPr>
            <w:tcW w:w="2835" w:type="dxa"/>
          </w:tcPr>
          <w:p w:rsidR="00303D8C" w:rsidRPr="00275990" w:rsidRDefault="00303D8C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Đăng trên website của Sở</w:t>
            </w:r>
          </w:p>
        </w:tc>
        <w:tc>
          <w:tcPr>
            <w:tcW w:w="2127" w:type="dxa"/>
          </w:tcPr>
          <w:p w:rsidR="00303D8C" w:rsidRPr="00275990" w:rsidRDefault="00303D8C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Thường xuyên</w:t>
            </w:r>
          </w:p>
        </w:tc>
        <w:tc>
          <w:tcPr>
            <w:tcW w:w="1984" w:type="dxa"/>
          </w:tcPr>
          <w:p w:rsidR="00303D8C" w:rsidRPr="00275990" w:rsidRDefault="00303D8C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Văn phòng</w:t>
            </w:r>
          </w:p>
        </w:tc>
        <w:tc>
          <w:tcPr>
            <w:tcW w:w="1134" w:type="dxa"/>
          </w:tcPr>
          <w:p w:rsidR="00303D8C" w:rsidRPr="00275990" w:rsidRDefault="00303D8C" w:rsidP="003611C8">
            <w:pPr>
              <w:spacing w:before="40" w:after="40" w:line="245" w:lineRule="auto"/>
              <w:jc w:val="both"/>
              <w:rPr>
                <w:szCs w:val="28"/>
              </w:rPr>
            </w:pPr>
          </w:p>
        </w:tc>
      </w:tr>
      <w:tr w:rsidR="0037457B" w:rsidRPr="0037457B" w:rsidTr="00275990">
        <w:trPr>
          <w:trHeight w:val="419"/>
        </w:trPr>
        <w:tc>
          <w:tcPr>
            <w:tcW w:w="567" w:type="dxa"/>
          </w:tcPr>
          <w:p w:rsidR="0037457B" w:rsidRPr="00275990" w:rsidRDefault="0037457B" w:rsidP="003611C8">
            <w:pPr>
              <w:numPr>
                <w:ilvl w:val="0"/>
                <w:numId w:val="1"/>
              </w:numPr>
              <w:spacing w:before="40" w:after="40" w:line="245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37457B" w:rsidRPr="00275990" w:rsidRDefault="0037457B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 w:rsidRPr="0037457B">
              <w:rPr>
                <w:szCs w:val="28"/>
              </w:rPr>
              <w:t>Thực hiện nhiệm vụ được giao tại Kế hoạch tuyên truyền CCHC của tỉnh</w:t>
            </w:r>
          </w:p>
        </w:tc>
        <w:tc>
          <w:tcPr>
            <w:tcW w:w="2835" w:type="dxa"/>
          </w:tcPr>
          <w:p w:rsidR="0037457B" w:rsidRPr="00275990" w:rsidRDefault="0037457B" w:rsidP="003611C8">
            <w:pPr>
              <w:spacing w:before="40" w:after="40" w:line="245" w:lineRule="auto"/>
              <w:jc w:val="both"/>
              <w:rPr>
                <w:szCs w:val="28"/>
              </w:rPr>
            </w:pPr>
            <w:r>
              <w:rPr>
                <w:szCs w:val="28"/>
              </w:rPr>
              <w:t>Ban hành các văn bản thực hiện</w:t>
            </w:r>
          </w:p>
        </w:tc>
        <w:tc>
          <w:tcPr>
            <w:tcW w:w="2127" w:type="dxa"/>
          </w:tcPr>
          <w:p w:rsidR="0037457B" w:rsidRPr="00275990" w:rsidRDefault="0037457B" w:rsidP="00A51AF9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Thường xuyên</w:t>
            </w:r>
          </w:p>
        </w:tc>
        <w:tc>
          <w:tcPr>
            <w:tcW w:w="1984" w:type="dxa"/>
          </w:tcPr>
          <w:p w:rsidR="0037457B" w:rsidRPr="00275990" w:rsidRDefault="0037457B" w:rsidP="00A51AF9">
            <w:pPr>
              <w:spacing w:before="40" w:after="40" w:line="245" w:lineRule="auto"/>
              <w:jc w:val="both"/>
              <w:rPr>
                <w:szCs w:val="28"/>
              </w:rPr>
            </w:pPr>
            <w:r w:rsidRPr="00275990">
              <w:rPr>
                <w:szCs w:val="28"/>
              </w:rPr>
              <w:t>Văn phòng</w:t>
            </w:r>
          </w:p>
        </w:tc>
        <w:tc>
          <w:tcPr>
            <w:tcW w:w="1134" w:type="dxa"/>
          </w:tcPr>
          <w:p w:rsidR="0037457B" w:rsidRPr="00275990" w:rsidRDefault="0037457B" w:rsidP="003611C8">
            <w:pPr>
              <w:spacing w:before="40" w:after="40" w:line="245" w:lineRule="auto"/>
              <w:jc w:val="both"/>
              <w:rPr>
                <w:szCs w:val="28"/>
              </w:rPr>
            </w:pPr>
          </w:p>
        </w:tc>
      </w:tr>
    </w:tbl>
    <w:p w:rsidR="00923F7F" w:rsidRPr="0037457B" w:rsidRDefault="00923F7F" w:rsidP="005A6098">
      <w:pPr>
        <w:spacing w:after="0"/>
        <w:jc w:val="both"/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3"/>
        <w:gridCol w:w="7235"/>
      </w:tblGrid>
      <w:tr w:rsidR="00303D8C" w:rsidTr="00303D8C">
        <w:tc>
          <w:tcPr>
            <w:tcW w:w="7262" w:type="dxa"/>
          </w:tcPr>
          <w:p w:rsidR="00303D8C" w:rsidRPr="00531F3E" w:rsidRDefault="00303D8C" w:rsidP="00303D8C">
            <w:pPr>
              <w:pStyle w:val="Heading5"/>
              <w:spacing w:before="0" w:after="0" w:line="240" w:lineRule="auto"/>
              <w:ind w:firstLine="0"/>
              <w:outlineLvl w:val="4"/>
            </w:pPr>
            <w:r w:rsidRPr="00AC2E40">
              <w:rPr>
                <w:i/>
                <w:iCs/>
                <w:sz w:val="24"/>
              </w:rPr>
              <w:t xml:space="preserve">Nơi nhận:                                                                                          </w:t>
            </w:r>
            <w:r w:rsidRPr="00531F3E">
              <w:t xml:space="preserve">     </w:t>
            </w:r>
          </w:p>
          <w:p w:rsidR="00444C47" w:rsidRDefault="00444C47" w:rsidP="00303D8C">
            <w:pPr>
              <w:tabs>
                <w:tab w:val="center" w:pos="1540"/>
                <w:tab w:val="center" w:pos="67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- Sở Nội vụ;</w:t>
            </w:r>
          </w:p>
          <w:p w:rsidR="00303D8C" w:rsidRPr="00AC2E40" w:rsidRDefault="00303D8C" w:rsidP="00303D8C">
            <w:pPr>
              <w:tabs>
                <w:tab w:val="center" w:pos="1540"/>
                <w:tab w:val="center" w:pos="6720"/>
              </w:tabs>
              <w:jc w:val="both"/>
              <w:rPr>
                <w:sz w:val="22"/>
              </w:rPr>
            </w:pPr>
            <w:r w:rsidRPr="00AC2E40">
              <w:rPr>
                <w:sz w:val="22"/>
              </w:rPr>
              <w:t>- Các phòng thuộc Sở</w:t>
            </w:r>
            <w:r>
              <w:rPr>
                <w:sz w:val="22"/>
              </w:rPr>
              <w:t>;</w:t>
            </w:r>
          </w:p>
          <w:p w:rsidR="00303D8C" w:rsidRPr="00AC2E40" w:rsidRDefault="00303D8C" w:rsidP="00303D8C">
            <w:pPr>
              <w:tabs>
                <w:tab w:val="center" w:pos="1540"/>
                <w:tab w:val="center" w:pos="6720"/>
              </w:tabs>
              <w:jc w:val="both"/>
              <w:rPr>
                <w:sz w:val="22"/>
              </w:rPr>
            </w:pPr>
            <w:r w:rsidRPr="00AC2E40">
              <w:rPr>
                <w:sz w:val="22"/>
              </w:rPr>
              <w:t>- Website Sở;</w:t>
            </w:r>
          </w:p>
          <w:p w:rsidR="00303D8C" w:rsidRDefault="00303D8C" w:rsidP="00303D8C">
            <w:pPr>
              <w:jc w:val="both"/>
              <w:rPr>
                <w:b/>
              </w:rPr>
            </w:pPr>
            <w:r w:rsidRPr="00AC2E40">
              <w:rPr>
                <w:sz w:val="22"/>
              </w:rPr>
              <w:t>- Lưu: VT, VP.</w:t>
            </w:r>
            <w:r w:rsidRPr="00AC2E40">
              <w:rPr>
                <w:b/>
                <w:bCs/>
              </w:rPr>
              <w:t xml:space="preserve">    </w:t>
            </w:r>
          </w:p>
        </w:tc>
        <w:tc>
          <w:tcPr>
            <w:tcW w:w="7263" w:type="dxa"/>
          </w:tcPr>
          <w:p w:rsidR="00303D8C" w:rsidRPr="00AC2E40" w:rsidRDefault="00303D8C" w:rsidP="00303D8C">
            <w:pPr>
              <w:jc w:val="center"/>
              <w:rPr>
                <w:b/>
              </w:rPr>
            </w:pPr>
            <w:r w:rsidRPr="00AC2E40">
              <w:rPr>
                <w:b/>
              </w:rPr>
              <w:t>GIÁM Đ</w:t>
            </w:r>
            <w:r w:rsidR="002B6EE5">
              <w:rPr>
                <w:b/>
              </w:rPr>
              <w:t>Ố</w:t>
            </w:r>
            <w:r w:rsidRPr="00AC2E40">
              <w:rPr>
                <w:b/>
              </w:rPr>
              <w:t xml:space="preserve">C </w:t>
            </w:r>
          </w:p>
          <w:p w:rsidR="00303D8C" w:rsidRPr="00AC2E40" w:rsidRDefault="00303D8C" w:rsidP="00303D8C">
            <w:pPr>
              <w:jc w:val="center"/>
              <w:rPr>
                <w:b/>
              </w:rPr>
            </w:pPr>
          </w:p>
          <w:p w:rsidR="00303D8C" w:rsidRPr="00AC2E40" w:rsidRDefault="00303D8C" w:rsidP="00303D8C">
            <w:pPr>
              <w:jc w:val="center"/>
              <w:rPr>
                <w:b/>
              </w:rPr>
            </w:pPr>
          </w:p>
          <w:p w:rsidR="00303D8C" w:rsidRDefault="00303D8C" w:rsidP="00303D8C">
            <w:pPr>
              <w:jc w:val="center"/>
              <w:rPr>
                <w:b/>
              </w:rPr>
            </w:pPr>
          </w:p>
          <w:p w:rsidR="003611C8" w:rsidRPr="00AC2E40" w:rsidRDefault="003611C8" w:rsidP="00303D8C">
            <w:pPr>
              <w:jc w:val="center"/>
              <w:rPr>
                <w:b/>
              </w:rPr>
            </w:pPr>
          </w:p>
          <w:p w:rsidR="00303D8C" w:rsidRPr="00AC2E40" w:rsidRDefault="00303D8C" w:rsidP="00303D8C">
            <w:pPr>
              <w:rPr>
                <w:b/>
              </w:rPr>
            </w:pPr>
          </w:p>
          <w:p w:rsidR="00303D8C" w:rsidRDefault="00303D8C" w:rsidP="00303D8C">
            <w:pPr>
              <w:jc w:val="center"/>
              <w:rPr>
                <w:b/>
              </w:rPr>
            </w:pPr>
            <w:r w:rsidRPr="00AC2E40">
              <w:rPr>
                <w:b/>
              </w:rPr>
              <w:t>Lê Anh Tuấn</w:t>
            </w:r>
          </w:p>
        </w:tc>
      </w:tr>
    </w:tbl>
    <w:p w:rsidR="00303D8C" w:rsidRPr="00923F7F" w:rsidRDefault="00303D8C" w:rsidP="00303D8C">
      <w:pPr>
        <w:spacing w:after="0"/>
        <w:jc w:val="both"/>
        <w:rPr>
          <w:b/>
        </w:rPr>
      </w:pPr>
    </w:p>
    <w:sectPr w:rsidR="00303D8C" w:rsidRPr="00923F7F" w:rsidSect="00A966BE">
      <w:pgSz w:w="15840" w:h="12240" w:orient="landscape"/>
      <w:pgMar w:top="1134" w:right="567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7F6"/>
    <w:multiLevelType w:val="hybridMultilevel"/>
    <w:tmpl w:val="A5E6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6C2E"/>
    <w:rsid w:val="00026FC8"/>
    <w:rsid w:val="001A584D"/>
    <w:rsid w:val="001C753C"/>
    <w:rsid w:val="001E261C"/>
    <w:rsid w:val="001E6218"/>
    <w:rsid w:val="00213627"/>
    <w:rsid w:val="00261FE6"/>
    <w:rsid w:val="00275990"/>
    <w:rsid w:val="002B6EE5"/>
    <w:rsid w:val="002D69DE"/>
    <w:rsid w:val="00303D8C"/>
    <w:rsid w:val="00306B8A"/>
    <w:rsid w:val="003611C8"/>
    <w:rsid w:val="0037457B"/>
    <w:rsid w:val="00444C47"/>
    <w:rsid w:val="0049029D"/>
    <w:rsid w:val="004C2970"/>
    <w:rsid w:val="005508BA"/>
    <w:rsid w:val="00554F95"/>
    <w:rsid w:val="005A6098"/>
    <w:rsid w:val="005B1AF1"/>
    <w:rsid w:val="005F5E83"/>
    <w:rsid w:val="00687940"/>
    <w:rsid w:val="008A6CFE"/>
    <w:rsid w:val="00923F7F"/>
    <w:rsid w:val="009C4BD0"/>
    <w:rsid w:val="00A966BE"/>
    <w:rsid w:val="00AC4DDB"/>
    <w:rsid w:val="00B70238"/>
    <w:rsid w:val="00C23D37"/>
    <w:rsid w:val="00C81E09"/>
    <w:rsid w:val="00C87217"/>
    <w:rsid w:val="00D63EAE"/>
    <w:rsid w:val="00D937CE"/>
    <w:rsid w:val="00E16C2E"/>
    <w:rsid w:val="00E63B70"/>
    <w:rsid w:val="00F3035F"/>
    <w:rsid w:val="00F34DAE"/>
    <w:rsid w:val="00F351C6"/>
    <w:rsid w:val="00FA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9E"/>
  </w:style>
  <w:style w:type="paragraph" w:styleId="Heading5">
    <w:name w:val="heading 5"/>
    <w:basedOn w:val="Normal"/>
    <w:next w:val="Normal"/>
    <w:link w:val="Heading5Char"/>
    <w:qFormat/>
    <w:rsid w:val="00303D8C"/>
    <w:pPr>
      <w:keepNext/>
      <w:tabs>
        <w:tab w:val="center" w:pos="1540"/>
        <w:tab w:val="center" w:pos="6720"/>
      </w:tabs>
      <w:spacing w:before="80" w:after="40" w:line="264" w:lineRule="auto"/>
      <w:ind w:firstLine="560"/>
      <w:jc w:val="both"/>
      <w:outlineLvl w:val="4"/>
    </w:pPr>
    <w:rPr>
      <w:rFonts w:eastAsia="Times New Roma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03D8C"/>
    <w:rPr>
      <w:rFonts w:eastAsia="Times New Roman" w:cs="Times New Roman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B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03D8C"/>
    <w:pPr>
      <w:keepNext/>
      <w:tabs>
        <w:tab w:val="center" w:pos="1540"/>
        <w:tab w:val="center" w:pos="6720"/>
      </w:tabs>
      <w:spacing w:before="80" w:after="40" w:line="264" w:lineRule="auto"/>
      <w:ind w:firstLine="560"/>
      <w:jc w:val="both"/>
      <w:outlineLvl w:val="4"/>
    </w:pPr>
    <w:rPr>
      <w:rFonts w:eastAsia="Times New Roma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303D8C"/>
    <w:rPr>
      <w:rFonts w:eastAsia="Times New Roman" w:cs="Times New Roman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B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A25B-7949-4B99-9D11-FFCE60E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ShopTinHoc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User</cp:lastModifiedBy>
  <cp:revision>25</cp:revision>
  <cp:lastPrinted>2017-02-23T02:56:00Z</cp:lastPrinted>
  <dcterms:created xsi:type="dcterms:W3CDTF">2017-02-21T05:59:00Z</dcterms:created>
  <dcterms:modified xsi:type="dcterms:W3CDTF">2019-03-05T01:48:00Z</dcterms:modified>
</cp:coreProperties>
</file>